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0" w:rsidRPr="00444DA2" w:rsidRDefault="00954C70" w:rsidP="00DC396D">
      <w:pPr>
        <w:pStyle w:val="ConsPlusTitle"/>
        <w:ind w:left="-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32A5DE" wp14:editId="3F12185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0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54C70" w:rsidRDefault="00954C70" w:rsidP="00DC396D">
      <w:pPr>
        <w:pStyle w:val="ConsPlusTitle"/>
        <w:ind w:left="-567"/>
        <w:jc w:val="center"/>
        <w:rPr>
          <w:bCs w:val="0"/>
          <w:sz w:val="24"/>
          <w:szCs w:val="24"/>
        </w:rPr>
      </w:pPr>
    </w:p>
    <w:p w:rsidR="00954C70" w:rsidRDefault="00954C70" w:rsidP="00DC396D">
      <w:pPr>
        <w:pStyle w:val="ConsPlusTitle"/>
        <w:ind w:left="-567"/>
        <w:rPr>
          <w:rFonts w:ascii="Times New Roman" w:hAnsi="Times New Roman" w:cs="Times New Roman"/>
          <w:bCs w:val="0"/>
          <w:sz w:val="24"/>
          <w:szCs w:val="24"/>
        </w:rPr>
      </w:pPr>
    </w:p>
    <w:p w:rsidR="00954C70" w:rsidRDefault="00674B75" w:rsidP="00DC396D">
      <w:pPr>
        <w:pStyle w:val="ConsPlusTitle"/>
        <w:ind w:left="-56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9C0448">
        <w:rPr>
          <w:bCs w:val="0"/>
          <w:sz w:val="24"/>
          <w:szCs w:val="24"/>
        </w:rPr>
        <w:t>7</w:t>
      </w:r>
      <w:r w:rsidR="00DE383B">
        <w:rPr>
          <w:bCs w:val="0"/>
          <w:sz w:val="24"/>
          <w:szCs w:val="24"/>
        </w:rPr>
        <w:t xml:space="preserve"> </w:t>
      </w:r>
      <w:r w:rsidR="009C0448">
        <w:rPr>
          <w:bCs w:val="0"/>
          <w:sz w:val="24"/>
          <w:szCs w:val="24"/>
        </w:rPr>
        <w:t>мая</w:t>
      </w:r>
      <w:r w:rsidR="00DE383B">
        <w:rPr>
          <w:bCs w:val="0"/>
          <w:sz w:val="24"/>
          <w:szCs w:val="24"/>
        </w:rPr>
        <w:t xml:space="preserve"> </w:t>
      </w:r>
      <w:r w:rsidR="00954C70">
        <w:rPr>
          <w:bCs w:val="0"/>
          <w:sz w:val="24"/>
          <w:szCs w:val="24"/>
        </w:rPr>
        <w:t>201</w:t>
      </w:r>
      <w:r w:rsidR="0010297A">
        <w:rPr>
          <w:bCs w:val="0"/>
          <w:sz w:val="24"/>
          <w:szCs w:val="24"/>
        </w:rPr>
        <w:t>8</w:t>
      </w:r>
      <w:r w:rsidR="00954C70">
        <w:rPr>
          <w:bCs w:val="0"/>
          <w:sz w:val="24"/>
          <w:szCs w:val="24"/>
        </w:rPr>
        <w:t xml:space="preserve"> года №</w:t>
      </w:r>
      <w:r w:rsidR="00B63819">
        <w:rPr>
          <w:bCs w:val="0"/>
          <w:sz w:val="24"/>
          <w:szCs w:val="24"/>
        </w:rPr>
        <w:t xml:space="preserve"> </w:t>
      </w:r>
      <w:r w:rsidR="00705CA1">
        <w:rPr>
          <w:bCs w:val="0"/>
          <w:sz w:val="24"/>
          <w:szCs w:val="24"/>
        </w:rPr>
        <w:t>8</w:t>
      </w:r>
      <w:r w:rsidR="009C0448">
        <w:rPr>
          <w:bCs w:val="0"/>
          <w:sz w:val="24"/>
          <w:szCs w:val="24"/>
        </w:rPr>
        <w:t>9</w:t>
      </w:r>
      <w:r w:rsidR="00EA51CB">
        <w:rPr>
          <w:bCs w:val="0"/>
          <w:sz w:val="24"/>
          <w:szCs w:val="24"/>
        </w:rPr>
        <w:t>/</w:t>
      </w:r>
      <w:r w:rsidR="004373A2">
        <w:rPr>
          <w:bCs w:val="0"/>
          <w:sz w:val="24"/>
          <w:szCs w:val="24"/>
        </w:rPr>
        <w:t>9</w:t>
      </w:r>
    </w:p>
    <w:p w:rsidR="00954C70" w:rsidRPr="009E2FAD" w:rsidRDefault="00BE0AE7" w:rsidP="00AD501B">
      <w:pPr>
        <w:spacing w:before="240" w:after="120" w:line="360" w:lineRule="auto"/>
        <w:ind w:left="-567"/>
        <w:jc w:val="center"/>
        <w:rPr>
          <w:rFonts w:ascii="Arial" w:hAnsi="Arial" w:cs="Arial"/>
          <w:b/>
        </w:rPr>
      </w:pPr>
      <w:r w:rsidRPr="00BE0AE7">
        <w:rPr>
          <w:rFonts w:ascii="Arial" w:hAnsi="Arial" w:cs="Arial"/>
          <w:b/>
        </w:rPr>
        <w:t>О порядке размещения сведений о доходах, расходах, об имуществе и обязательствах имущественного характера, представленн</w:t>
      </w:r>
      <w:r w:rsidR="000655B8">
        <w:rPr>
          <w:rFonts w:ascii="Arial" w:hAnsi="Arial" w:cs="Arial"/>
          <w:b/>
        </w:rPr>
        <w:t>ых лицом, замещающим должность главы а</w:t>
      </w:r>
      <w:r w:rsidRPr="00BE0AE7">
        <w:rPr>
          <w:rFonts w:ascii="Arial" w:hAnsi="Arial" w:cs="Arial"/>
          <w:b/>
        </w:rPr>
        <w:t>дминистрации поселения Сосенское по контракту, на официальном сайте органов местного самоуправления поселения Сосенское и (или) предоставления этих сведений общероссийским средствам массовой информации для опубликования</w:t>
      </w:r>
      <w:r w:rsidR="009C0448">
        <w:rPr>
          <w:rFonts w:ascii="Arial" w:hAnsi="Arial" w:cs="Arial"/>
          <w:b/>
        </w:rPr>
        <w:t xml:space="preserve"> </w:t>
      </w:r>
      <w:r w:rsidR="00AD501B">
        <w:rPr>
          <w:rFonts w:ascii="Arial" w:hAnsi="Arial" w:cs="Arial"/>
          <w:b/>
        </w:rPr>
        <w:t xml:space="preserve"> </w:t>
      </w:r>
      <w:r w:rsidR="00EC7CD2" w:rsidRPr="00EC7CD2">
        <w:rPr>
          <w:rFonts w:ascii="Arial" w:hAnsi="Arial" w:cs="Arial"/>
          <w:b/>
        </w:rPr>
        <w:t xml:space="preserve"> </w:t>
      </w:r>
    </w:p>
    <w:p w:rsidR="00954C70" w:rsidRDefault="00AD501B" w:rsidP="00DC396D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AD501B">
        <w:rPr>
          <w:rFonts w:ascii="Arial" w:hAnsi="Arial" w:cs="Arial"/>
        </w:rPr>
        <w:t xml:space="preserve">Руководствуясь </w:t>
      </w:r>
      <w:r w:rsidR="00BE0AE7" w:rsidRPr="00BE0AE7">
        <w:rPr>
          <w:rFonts w:ascii="Arial" w:hAnsi="Arial" w:cs="Arial"/>
        </w:rPr>
        <w:t>Федеральн</w:t>
      </w:r>
      <w:r w:rsidR="00BE0AE7">
        <w:rPr>
          <w:rFonts w:ascii="Arial" w:hAnsi="Arial" w:cs="Arial"/>
        </w:rPr>
        <w:t>ым</w:t>
      </w:r>
      <w:r w:rsidR="00BE0AE7" w:rsidRPr="00BE0AE7">
        <w:rPr>
          <w:rFonts w:ascii="Arial" w:hAnsi="Arial" w:cs="Arial"/>
        </w:rPr>
        <w:t xml:space="preserve"> закон</w:t>
      </w:r>
      <w:r w:rsidR="00BE0AE7">
        <w:rPr>
          <w:rFonts w:ascii="Arial" w:hAnsi="Arial" w:cs="Arial"/>
        </w:rPr>
        <w:t>ом</w:t>
      </w:r>
      <w:r w:rsidR="00BE0AE7" w:rsidRPr="00BE0AE7">
        <w:rPr>
          <w:rFonts w:ascii="Arial" w:hAnsi="Arial" w:cs="Arial"/>
        </w:rPr>
        <w:t xml:space="preserve"> от 2 марта 2007 года № 25-ФЗ «О муниципальной службе в Российской Федерации», Указом Президента Российской Федерации от 8 июля 2013 года № 613 «Вопросы противодействия коррупции»,</w:t>
      </w:r>
      <w:r w:rsidR="00BE0AE7">
        <w:rPr>
          <w:rFonts w:ascii="Arial" w:hAnsi="Arial" w:cs="Arial"/>
        </w:rPr>
        <w:t xml:space="preserve"> Законами города Москвы</w:t>
      </w:r>
      <w:r w:rsidR="00BE0AE7" w:rsidRPr="00BE0AE7">
        <w:rPr>
          <w:rFonts w:ascii="Arial" w:hAnsi="Arial" w:cs="Arial"/>
        </w:rPr>
        <w:t xml:space="preserve"> от 22 октября 2008 года № 50 «О муниципальной службе </w:t>
      </w:r>
      <w:proofErr w:type="gramStart"/>
      <w:r w:rsidR="00BE0AE7" w:rsidRPr="00BE0AE7">
        <w:rPr>
          <w:rFonts w:ascii="Arial" w:hAnsi="Arial" w:cs="Arial"/>
        </w:rPr>
        <w:t>в</w:t>
      </w:r>
      <w:proofErr w:type="gramEnd"/>
      <w:r w:rsidR="00BE0AE7" w:rsidRPr="00BE0AE7">
        <w:rPr>
          <w:rFonts w:ascii="Arial" w:hAnsi="Arial" w:cs="Arial"/>
        </w:rPr>
        <w:t xml:space="preserve"> </w:t>
      </w:r>
      <w:proofErr w:type="gramStart"/>
      <w:r w:rsidR="00BE0AE7" w:rsidRPr="00BE0AE7">
        <w:rPr>
          <w:rFonts w:ascii="Arial" w:hAnsi="Arial" w:cs="Arial"/>
        </w:rPr>
        <w:t>городе</w:t>
      </w:r>
      <w:proofErr w:type="gramEnd"/>
      <w:r w:rsidR="00BE0AE7" w:rsidRPr="00BE0AE7">
        <w:rPr>
          <w:rFonts w:ascii="Arial" w:hAnsi="Arial" w:cs="Arial"/>
        </w:rPr>
        <w:t xml:space="preserve"> Москве», </w:t>
      </w:r>
      <w:r w:rsidRPr="00AD501B">
        <w:rPr>
          <w:rFonts w:ascii="Arial" w:hAnsi="Arial" w:cs="Arial"/>
        </w:rPr>
        <w:t>от 17</w:t>
      </w:r>
      <w:r w:rsidR="0032697C">
        <w:rPr>
          <w:rFonts w:ascii="Arial" w:hAnsi="Arial" w:cs="Arial"/>
        </w:rPr>
        <w:t xml:space="preserve"> декабря </w:t>
      </w:r>
      <w:r w:rsidRPr="00AD501B">
        <w:rPr>
          <w:rFonts w:ascii="Arial" w:hAnsi="Arial" w:cs="Arial"/>
        </w:rPr>
        <w:t>2014</w:t>
      </w:r>
      <w:r w:rsidR="0032697C">
        <w:rPr>
          <w:rFonts w:ascii="Arial" w:hAnsi="Arial" w:cs="Arial"/>
        </w:rPr>
        <w:t xml:space="preserve"> года</w:t>
      </w:r>
      <w:r w:rsidRPr="00AD501B">
        <w:rPr>
          <w:rFonts w:ascii="Arial" w:hAnsi="Arial" w:cs="Arial"/>
        </w:rPr>
        <w:t xml:space="preserve"> № 64 «О мерах по противодействию коррупции в городе Москве», Уставом поселения Сосенское,</w:t>
      </w:r>
      <w:r w:rsidR="0010297A">
        <w:rPr>
          <w:rFonts w:ascii="Arial" w:hAnsi="Arial" w:cs="Arial"/>
        </w:rPr>
        <w:t xml:space="preserve"> </w:t>
      </w:r>
    </w:p>
    <w:p w:rsidR="00292F64" w:rsidRPr="009C0448" w:rsidRDefault="00954C70" w:rsidP="009C0448">
      <w:pPr>
        <w:spacing w:before="120" w:after="120" w:line="360" w:lineRule="auto"/>
        <w:ind w:left="-567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BE0AE7" w:rsidRPr="00BE0AE7" w:rsidRDefault="00BE0AE7" w:rsidP="00BE0AE7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BE0AE7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характера, представленн</w:t>
      </w:r>
      <w:r w:rsidR="000655B8">
        <w:rPr>
          <w:rFonts w:ascii="Arial" w:hAnsi="Arial" w:cs="Arial"/>
        </w:rPr>
        <w:t>ых лицом, замещающим должность главы а</w:t>
      </w:r>
      <w:r w:rsidRPr="00BE0AE7">
        <w:rPr>
          <w:rFonts w:ascii="Arial" w:hAnsi="Arial" w:cs="Arial"/>
        </w:rPr>
        <w:t>дминистрации поселения Сосенское по контракту, на официальном сайте органов местного самоуправления поселения Сосенское и (или) предоставления этих сведений общероссийским средствам массовой информации для опубликования (приложение).</w:t>
      </w:r>
    </w:p>
    <w:p w:rsidR="00BE0AE7" w:rsidRDefault="00BE0AE7" w:rsidP="00BE0AE7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proofErr w:type="gramStart"/>
      <w:r w:rsidRPr="00BE0AE7">
        <w:rPr>
          <w:rFonts w:ascii="Arial" w:hAnsi="Arial" w:cs="Arial"/>
        </w:rPr>
        <w:t xml:space="preserve">Установить, что в 2018 году сведения, подлежащие в соответствии с Порядком, указанным в пункте 1 настоящего </w:t>
      </w:r>
      <w:r w:rsidR="005A59D5">
        <w:rPr>
          <w:rFonts w:ascii="Arial" w:hAnsi="Arial" w:cs="Arial"/>
        </w:rPr>
        <w:t>Р</w:t>
      </w:r>
      <w:r w:rsidRPr="00BE0AE7">
        <w:rPr>
          <w:rFonts w:ascii="Arial" w:hAnsi="Arial" w:cs="Arial"/>
        </w:rPr>
        <w:t>ешения, размещению на официальном сайте органов местного самоуправления поселения Сосенское и (или) предоставлению общероссийским средствам массовой информации для опубликования, представляют</w:t>
      </w:r>
      <w:r w:rsidR="000655B8">
        <w:rPr>
          <w:rFonts w:ascii="Arial" w:hAnsi="Arial" w:cs="Arial"/>
        </w:rPr>
        <w:t>ся лицом, замещающим должность главы а</w:t>
      </w:r>
      <w:r w:rsidRPr="00BE0AE7">
        <w:rPr>
          <w:rFonts w:ascii="Arial" w:hAnsi="Arial" w:cs="Arial"/>
        </w:rPr>
        <w:t xml:space="preserve">дминистрации поселения </w:t>
      </w:r>
      <w:r w:rsidRPr="00BE0AE7">
        <w:rPr>
          <w:rFonts w:ascii="Arial" w:hAnsi="Arial" w:cs="Arial"/>
        </w:rPr>
        <w:lastRenderedPageBreak/>
        <w:t>Сосенское по контракту, не позднее 1 июня, а размещение этих сведений на официальном сайте органов местного самоуправления поселения</w:t>
      </w:r>
      <w:proofErr w:type="gramEnd"/>
      <w:r w:rsidRPr="00BE0AE7">
        <w:rPr>
          <w:rFonts w:ascii="Arial" w:hAnsi="Arial" w:cs="Arial"/>
        </w:rPr>
        <w:t xml:space="preserve"> Сосенское осуществляется не позднее 5 июня.</w:t>
      </w:r>
    </w:p>
    <w:p w:rsidR="004520F1" w:rsidRPr="00674B75" w:rsidRDefault="00954C70" w:rsidP="00BE0AE7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674B75">
        <w:rPr>
          <w:rFonts w:ascii="Arial" w:hAnsi="Arial" w:cs="Arial"/>
        </w:rPr>
        <w:t xml:space="preserve">Настоящее </w:t>
      </w:r>
      <w:r w:rsidR="00EC7CD2" w:rsidRPr="00674B75">
        <w:rPr>
          <w:rFonts w:ascii="Arial" w:hAnsi="Arial" w:cs="Arial"/>
        </w:rPr>
        <w:t>Р</w:t>
      </w:r>
      <w:r w:rsidRPr="00674B75">
        <w:rPr>
          <w:rFonts w:ascii="Arial" w:hAnsi="Arial" w:cs="Arial"/>
        </w:rPr>
        <w:t xml:space="preserve">ешение вступает в силу </w:t>
      </w:r>
      <w:r w:rsidR="009C0448">
        <w:rPr>
          <w:rFonts w:ascii="Arial" w:hAnsi="Arial" w:cs="Arial"/>
        </w:rPr>
        <w:t>после его официального опубликования</w:t>
      </w:r>
      <w:r w:rsidRPr="00674B75">
        <w:rPr>
          <w:rFonts w:ascii="Arial" w:hAnsi="Arial" w:cs="Arial"/>
        </w:rPr>
        <w:t>.</w:t>
      </w:r>
    </w:p>
    <w:p w:rsidR="00954C70" w:rsidRPr="004520F1" w:rsidRDefault="004520F1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4520F1">
        <w:rPr>
          <w:rFonts w:ascii="Arial" w:hAnsi="Arial" w:cs="Arial"/>
        </w:rPr>
        <w:t xml:space="preserve">Опубликовать настоящее </w:t>
      </w:r>
      <w:r w:rsidR="0010297A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>ешение</w:t>
      </w:r>
      <w:r w:rsidR="0010297A">
        <w:rPr>
          <w:rFonts w:ascii="Arial" w:hAnsi="Arial" w:cs="Arial"/>
        </w:rPr>
        <w:t xml:space="preserve"> в газете «Сосенские вести» и разместить</w:t>
      </w:r>
      <w:r w:rsidRPr="004520F1">
        <w:rPr>
          <w:rFonts w:ascii="Arial" w:hAnsi="Arial" w:cs="Arial"/>
        </w:rPr>
        <w:t xml:space="preserve"> на официальном сайте органов местного самоуправления поселения Сосенское в информационно-телекоммуникационной сети «Интернет». </w:t>
      </w:r>
      <w:r w:rsidR="00954C70" w:rsidRPr="004520F1">
        <w:rPr>
          <w:rFonts w:ascii="Arial" w:hAnsi="Arial" w:cs="Arial"/>
        </w:rPr>
        <w:t xml:space="preserve"> </w:t>
      </w:r>
    </w:p>
    <w:p w:rsidR="00DC396D" w:rsidRDefault="00954C70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proofErr w:type="gramStart"/>
      <w:r w:rsidRPr="004520F1">
        <w:rPr>
          <w:rFonts w:ascii="Arial" w:hAnsi="Arial" w:cs="Arial"/>
        </w:rPr>
        <w:t>Контроль за</w:t>
      </w:r>
      <w:proofErr w:type="gramEnd"/>
      <w:r w:rsidRPr="004520F1">
        <w:rPr>
          <w:rFonts w:ascii="Arial" w:hAnsi="Arial" w:cs="Arial"/>
        </w:rPr>
        <w:t xml:space="preserve"> исполнением настоящего </w:t>
      </w:r>
      <w:r w:rsidR="00EC7CD2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 xml:space="preserve">ешения возложить на главу поселения Сосенское </w:t>
      </w:r>
      <w:proofErr w:type="spellStart"/>
      <w:r w:rsidRPr="004520F1">
        <w:rPr>
          <w:rFonts w:ascii="Arial" w:hAnsi="Arial" w:cs="Arial"/>
        </w:rPr>
        <w:t>Долженкова</w:t>
      </w:r>
      <w:proofErr w:type="spellEnd"/>
      <w:r w:rsidRPr="004520F1">
        <w:rPr>
          <w:rFonts w:ascii="Arial" w:hAnsi="Arial" w:cs="Arial"/>
        </w:rPr>
        <w:t xml:space="preserve"> В.М.</w:t>
      </w:r>
    </w:p>
    <w:p w:rsidR="00AB1BF8" w:rsidRDefault="00AB1BF8" w:rsidP="00AB1BF8">
      <w:pPr>
        <w:pStyle w:val="a5"/>
        <w:spacing w:before="120"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613AA9" w:rsidRDefault="00DC396D" w:rsidP="00EC7CD2">
      <w:pPr>
        <w:pStyle w:val="a5"/>
        <w:spacing w:before="120" w:after="120" w:line="360" w:lineRule="auto"/>
        <w:ind w:left="-567"/>
        <w:contextualSpacing w:val="0"/>
        <w:jc w:val="both"/>
        <w:rPr>
          <w:rFonts w:ascii="Arial" w:hAnsi="Arial" w:cs="Arial"/>
          <w:b/>
          <w:bCs/>
        </w:rPr>
      </w:pPr>
      <w:r w:rsidRPr="00DC396D">
        <w:rPr>
          <w:rFonts w:ascii="Arial" w:hAnsi="Arial" w:cs="Arial"/>
          <w:b/>
          <w:bCs/>
        </w:rPr>
        <w:t>Глава поселения Сосенское</w:t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  <w:t xml:space="preserve">                       В.М. Долженков</w:t>
      </w:r>
    </w:p>
    <w:p w:rsidR="0027203D" w:rsidRDefault="0027203D" w:rsidP="00EC7CD2">
      <w:pPr>
        <w:pStyle w:val="a5"/>
        <w:spacing w:before="120" w:after="120" w:line="360" w:lineRule="auto"/>
        <w:ind w:left="-567"/>
        <w:contextualSpacing w:val="0"/>
        <w:jc w:val="both"/>
        <w:rPr>
          <w:rFonts w:ascii="Arial" w:hAnsi="Arial" w:cs="Arial"/>
          <w:b/>
          <w:bCs/>
        </w:rPr>
        <w:sectPr w:rsidR="00272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lastRenderedPageBreak/>
        <w:t xml:space="preserve">Приложение 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 xml:space="preserve">к Решению Совета депутатов поселения Сосенское 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>от 1</w:t>
      </w:r>
      <w:r w:rsidR="009C0448">
        <w:rPr>
          <w:szCs w:val="28"/>
        </w:rPr>
        <w:t>7</w:t>
      </w:r>
      <w:r w:rsidRPr="008C0D0C">
        <w:rPr>
          <w:szCs w:val="28"/>
        </w:rPr>
        <w:t>.0</w:t>
      </w:r>
      <w:r w:rsidR="009C0448">
        <w:rPr>
          <w:szCs w:val="28"/>
        </w:rPr>
        <w:t>5</w:t>
      </w:r>
      <w:r w:rsidRPr="008C0D0C">
        <w:rPr>
          <w:szCs w:val="28"/>
        </w:rPr>
        <w:t>.2018 № 8</w:t>
      </w:r>
      <w:r w:rsidR="009C0448">
        <w:rPr>
          <w:szCs w:val="28"/>
        </w:rPr>
        <w:t>9</w:t>
      </w:r>
      <w:r w:rsidRPr="008C0D0C">
        <w:rPr>
          <w:szCs w:val="28"/>
        </w:rPr>
        <w:t>/</w:t>
      </w:r>
      <w:r w:rsidR="004373A2">
        <w:rPr>
          <w:szCs w:val="28"/>
        </w:rPr>
        <w:t>9</w:t>
      </w:r>
    </w:p>
    <w:p w:rsidR="008E14A8" w:rsidRPr="008C0D0C" w:rsidRDefault="008E14A8" w:rsidP="008E14A8">
      <w:pPr>
        <w:jc w:val="right"/>
        <w:rPr>
          <w:rFonts w:ascii="Arial" w:hAnsi="Arial" w:cs="Arial"/>
        </w:rPr>
      </w:pPr>
    </w:p>
    <w:p w:rsidR="0013103D" w:rsidRDefault="0013103D" w:rsidP="0013103D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BE0AE7" w:rsidRPr="00BE0AE7" w:rsidRDefault="00BE0AE7" w:rsidP="00BE0AE7">
      <w:pPr>
        <w:spacing w:before="120" w:after="120" w:line="276" w:lineRule="auto"/>
        <w:jc w:val="center"/>
        <w:rPr>
          <w:b/>
          <w:sz w:val="28"/>
          <w:szCs w:val="28"/>
        </w:rPr>
      </w:pPr>
      <w:r w:rsidRPr="00BE0AE7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BE0AE7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</w:t>
      </w:r>
      <w:r w:rsidR="000655B8">
        <w:rPr>
          <w:b/>
          <w:sz w:val="28"/>
          <w:szCs w:val="28"/>
        </w:rPr>
        <w:t>ых лицом, замещающим должность главы а</w:t>
      </w:r>
      <w:r w:rsidRPr="00BE0AE7">
        <w:rPr>
          <w:b/>
          <w:sz w:val="28"/>
          <w:szCs w:val="28"/>
        </w:rPr>
        <w:t>дминистрации поселения Сосенское по контракту, на официальном сайте органов местного самоуправления поселения Сосенское</w:t>
      </w:r>
      <w:r w:rsidRPr="00BE0A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E0AE7"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 w:rsidR="00BE0AE7" w:rsidRPr="00BE0AE7" w:rsidRDefault="00BE0AE7" w:rsidP="00BE0AE7">
      <w:pPr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 w:rsidRPr="00BE0AE7">
        <w:rPr>
          <w:sz w:val="28"/>
          <w:szCs w:val="28"/>
        </w:rPr>
        <w:t>1. </w:t>
      </w:r>
      <w:proofErr w:type="gramStart"/>
      <w:r w:rsidRPr="00BE0AE7">
        <w:rPr>
          <w:sz w:val="28"/>
          <w:szCs w:val="28"/>
        </w:rPr>
        <w:t>Настоящим Порядком устанавливаются требования по размещению на официальном сайте органов местного самоуправления поселения Сосенское в информационно-телекоммуникационной сети «Интернет» (далее</w:t>
      </w:r>
      <w:r w:rsidR="005A59D5">
        <w:rPr>
          <w:sz w:val="28"/>
          <w:szCs w:val="28"/>
        </w:rPr>
        <w:t xml:space="preserve"> </w:t>
      </w:r>
      <w:r w:rsidRPr="00BE0AE7">
        <w:rPr>
          <w:sz w:val="28"/>
          <w:szCs w:val="28"/>
        </w:rPr>
        <w:t> –</w:t>
      </w:r>
      <w:r w:rsidR="005A59D5">
        <w:rPr>
          <w:sz w:val="28"/>
          <w:szCs w:val="28"/>
        </w:rPr>
        <w:t xml:space="preserve"> </w:t>
      </w:r>
      <w:r w:rsidRPr="00BE0AE7">
        <w:rPr>
          <w:sz w:val="28"/>
          <w:szCs w:val="28"/>
        </w:rPr>
        <w:t>официальный сайт) и предоставлению общероссийским средствам массовой информации для опубликования в связи с их запросами</w:t>
      </w:r>
      <w:r w:rsidRPr="00BE0AE7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 </w:t>
      </w:r>
      <w:r w:rsidR="000655B8">
        <w:rPr>
          <w:sz w:val="28"/>
          <w:szCs w:val="28"/>
        </w:rPr>
        <w:t>главы а</w:t>
      </w:r>
      <w:r w:rsidRPr="00BE0AE7">
        <w:rPr>
          <w:sz w:val="28"/>
          <w:szCs w:val="28"/>
        </w:rPr>
        <w:t>дминистрации поселения Сосенское по контракту (далее – ли</w:t>
      </w:r>
      <w:r w:rsidR="000655B8">
        <w:rPr>
          <w:sz w:val="28"/>
          <w:szCs w:val="28"/>
        </w:rPr>
        <w:t>цо, замещающее должность главы а</w:t>
      </w:r>
      <w:r w:rsidRPr="00BE0AE7">
        <w:rPr>
          <w:sz w:val="28"/>
          <w:szCs w:val="28"/>
        </w:rPr>
        <w:t>дминистрации</w:t>
      </w:r>
      <w:proofErr w:type="gramEnd"/>
      <w:r w:rsidRPr="00BE0AE7">
        <w:rPr>
          <w:sz w:val="28"/>
          <w:szCs w:val="28"/>
        </w:rPr>
        <w:t xml:space="preserve">), </w:t>
      </w:r>
      <w:r w:rsidRPr="00BE0AE7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Pr="00BE0AE7">
        <w:rPr>
          <w:bCs/>
          <w:sz w:val="28"/>
          <w:szCs w:val="28"/>
        </w:rPr>
        <w:t xml:space="preserve"> (далее – сведения о доходах и расходах)</w:t>
      </w:r>
      <w:r w:rsidRPr="00BE0AE7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BE0AE7">
        <w:rPr>
          <w:bCs/>
          <w:sz w:val="28"/>
          <w:szCs w:val="28"/>
        </w:rPr>
        <w:t xml:space="preserve"> </w:t>
      </w:r>
    </w:p>
    <w:p w:rsidR="00BE0AE7" w:rsidRPr="00BE0AE7" w:rsidRDefault="00BE0AE7" w:rsidP="00BE0AE7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2. </w:t>
      </w:r>
      <w:r w:rsidRPr="00BE0AE7">
        <w:rPr>
          <w:bCs/>
          <w:sz w:val="28"/>
          <w:szCs w:val="28"/>
        </w:rPr>
        <w:t xml:space="preserve">Сведения о доходах и расходах, подлежащие размещению </w:t>
      </w:r>
      <w:r w:rsidRPr="00BE0AE7"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а) перечень объектов недвижимого имущества, принадлежащих лиц</w:t>
      </w:r>
      <w:r w:rsidR="000655B8">
        <w:rPr>
          <w:sz w:val="28"/>
          <w:szCs w:val="28"/>
        </w:rPr>
        <w:t>у, замещающему должность главы а</w:t>
      </w:r>
      <w:r w:rsidRPr="00BE0AE7">
        <w:rPr>
          <w:sz w:val="28"/>
          <w:szCs w:val="28"/>
        </w:rPr>
        <w:t>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б) перечень транспортных средств с указанием вида и марки, принадлежащих на праве собственности лиц</w:t>
      </w:r>
      <w:r w:rsidR="000655B8">
        <w:rPr>
          <w:sz w:val="28"/>
          <w:szCs w:val="28"/>
        </w:rPr>
        <w:t>у, замещающему должность главы а</w:t>
      </w:r>
      <w:r w:rsidRPr="00BE0AE7">
        <w:rPr>
          <w:sz w:val="28"/>
          <w:szCs w:val="28"/>
        </w:rPr>
        <w:t>дминистрации, его супруге (супругу) и несовершеннолетним детям;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в) декларированный годовой доход лица, замещающего должность г</w:t>
      </w:r>
      <w:r w:rsidR="000655B8">
        <w:rPr>
          <w:sz w:val="28"/>
          <w:szCs w:val="28"/>
        </w:rPr>
        <w:t>лавы а</w:t>
      </w:r>
      <w:r w:rsidRPr="00BE0AE7">
        <w:rPr>
          <w:sz w:val="28"/>
          <w:szCs w:val="28"/>
        </w:rPr>
        <w:t>дминистрации, его супруги (супруга) и несовершеннолетних детей;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0AE7">
        <w:rPr>
          <w:rFonts w:eastAsiaTheme="minorHAnsi"/>
          <w:sz w:val="28"/>
          <w:szCs w:val="28"/>
          <w:lang w:eastAsia="en-US"/>
        </w:rPr>
        <w:lastRenderedPageBreak/>
        <w:t xml:space="preserve">г)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="000655B8">
        <w:rPr>
          <w:sz w:val="28"/>
          <w:szCs w:val="28"/>
        </w:rPr>
        <w:t>должность главы а</w:t>
      </w:r>
      <w:r w:rsidRPr="00BE0AE7">
        <w:rPr>
          <w:sz w:val="28"/>
          <w:szCs w:val="28"/>
        </w:rPr>
        <w:t xml:space="preserve">дминистрации, </w:t>
      </w:r>
      <w:r w:rsidRPr="00BE0AE7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  <w:proofErr w:type="gramEnd"/>
    </w:p>
    <w:p w:rsidR="005A59D5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3. Для размещения на официальном сайте и предоставления общероссийским средствам массовой информации для опубликования ли</w:t>
      </w:r>
      <w:r w:rsidR="000655B8">
        <w:rPr>
          <w:sz w:val="28"/>
          <w:szCs w:val="28"/>
        </w:rPr>
        <w:t>цо, замещающее должность главы а</w:t>
      </w:r>
      <w:r w:rsidRPr="00BE0AE7">
        <w:rPr>
          <w:sz w:val="28"/>
          <w:szCs w:val="28"/>
        </w:rPr>
        <w:t xml:space="preserve">дминистрации, ежегодно не позднее 30 апреля года, следующего за отчетным финансовым годом, представляет </w:t>
      </w:r>
      <w:r w:rsidR="000655B8">
        <w:rPr>
          <w:sz w:val="28"/>
          <w:szCs w:val="28"/>
        </w:rPr>
        <w:t>г</w:t>
      </w:r>
      <w:r w:rsidRPr="00BE0AE7">
        <w:rPr>
          <w:sz w:val="28"/>
          <w:szCs w:val="28"/>
        </w:rPr>
        <w:t xml:space="preserve">лаве поселения Сосенское сведения, указанные в пункте </w:t>
      </w:r>
      <w:hyperlink w:anchor="Par12" w:history="1">
        <w:r w:rsidRPr="00BE0AE7">
          <w:rPr>
            <w:sz w:val="28"/>
            <w:szCs w:val="28"/>
          </w:rPr>
          <w:t>2</w:t>
        </w:r>
      </w:hyperlink>
      <w:r w:rsidRPr="00BE0AE7">
        <w:rPr>
          <w:sz w:val="28"/>
          <w:szCs w:val="28"/>
        </w:rPr>
        <w:t xml:space="preserve"> настоящего Порядка. 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BE0AE7" w:rsidRPr="00BE0AE7" w:rsidRDefault="00BE0AE7" w:rsidP="00BE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Достоверность и полноту настоящих сведений подтверждаю.</w:t>
      </w:r>
    </w:p>
    <w:p w:rsidR="00BE0AE7" w:rsidRPr="00BE0AE7" w:rsidRDefault="00BE0AE7" w:rsidP="00BE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rFonts w:eastAsiaTheme="minorHAnsi"/>
          <w:b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4. </w:t>
      </w:r>
      <w:proofErr w:type="gramStart"/>
      <w:r w:rsidRPr="00BE0AE7">
        <w:rPr>
          <w:bCs/>
          <w:sz w:val="28"/>
          <w:szCs w:val="28"/>
        </w:rPr>
        <w:t xml:space="preserve">В случае если лицо, замещающее </w:t>
      </w:r>
      <w:r w:rsidR="000655B8">
        <w:rPr>
          <w:sz w:val="28"/>
          <w:szCs w:val="28"/>
        </w:rPr>
        <w:t>должность главы а</w:t>
      </w:r>
      <w:r w:rsidRPr="00BE0AE7">
        <w:rPr>
          <w:sz w:val="28"/>
          <w:szCs w:val="28"/>
        </w:rPr>
        <w:t>дминистрации</w:t>
      </w:r>
      <w:r w:rsidRPr="00BE0AE7">
        <w:rPr>
          <w:bCs/>
          <w:sz w:val="28"/>
          <w:szCs w:val="28"/>
        </w:rPr>
        <w:t xml:space="preserve">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0655B8">
        <w:rPr>
          <w:sz w:val="28"/>
          <w:szCs w:val="28"/>
        </w:rPr>
        <w:t>г</w:t>
      </w:r>
      <w:r w:rsidRPr="00BE0AE7">
        <w:rPr>
          <w:sz w:val="28"/>
          <w:szCs w:val="28"/>
        </w:rPr>
        <w:t xml:space="preserve">лаве поселения Сосенское </w:t>
      </w:r>
      <w:r w:rsidRPr="00BE0AE7">
        <w:rPr>
          <w:bCs/>
          <w:sz w:val="28"/>
          <w:szCs w:val="28"/>
        </w:rPr>
        <w:t>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 w:rsidRPr="00BE0AE7">
        <w:rPr>
          <w:bCs/>
          <w:sz w:val="28"/>
          <w:szCs w:val="28"/>
        </w:rPr>
        <w:t>5. </w:t>
      </w:r>
      <w:proofErr w:type="gramStart"/>
      <w:r w:rsidRPr="00BE0AE7">
        <w:rPr>
          <w:bCs/>
          <w:sz w:val="28"/>
          <w:szCs w:val="28"/>
        </w:rPr>
        <w:t xml:space="preserve">В случае если лицом, замещающим должность </w:t>
      </w:r>
      <w:r w:rsidR="000655B8">
        <w:rPr>
          <w:sz w:val="28"/>
          <w:szCs w:val="28"/>
        </w:rPr>
        <w:t>главы а</w:t>
      </w:r>
      <w:r w:rsidRPr="00BE0AE7">
        <w:rPr>
          <w:sz w:val="28"/>
          <w:szCs w:val="28"/>
        </w:rPr>
        <w:t>дминистрации</w:t>
      </w:r>
      <w:r w:rsidRPr="00BE0AE7">
        <w:rPr>
          <w:bCs/>
          <w:sz w:val="28"/>
          <w:szCs w:val="28"/>
        </w:rPr>
        <w:t xml:space="preserve">, </w:t>
      </w:r>
      <w:r w:rsidRPr="00BE0AE7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 w:rsidRPr="00BE0AE7">
        <w:rPr>
          <w:sz w:val="28"/>
          <w:szCs w:val="28"/>
        </w:rPr>
        <w:t xml:space="preserve"> </w:t>
      </w:r>
      <w:proofErr w:type="gramStart"/>
      <w:r w:rsidRPr="00BE0AE7">
        <w:rPr>
          <w:sz w:val="28"/>
          <w:szCs w:val="28"/>
        </w:rPr>
        <w:t xml:space="preserve">года № 10-УМ, подано в Департамент региональной безопасности и противодействия коррупции города Москвы </w:t>
      </w:r>
      <w:r w:rsidRPr="00BE0AE7">
        <w:rPr>
          <w:bCs/>
          <w:sz w:val="28"/>
          <w:szCs w:val="28"/>
        </w:rPr>
        <w:t xml:space="preserve">заявление </w:t>
      </w:r>
      <w:r w:rsidRPr="00BE0AE7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BE0AE7">
        <w:rPr>
          <w:bCs/>
          <w:sz w:val="28"/>
          <w:szCs w:val="28"/>
        </w:rPr>
        <w:t xml:space="preserve">супруги (супруга) и несовершеннолетних детей (далее – заявление), то указанное лицо </w:t>
      </w:r>
      <w:r w:rsidRPr="00BE0AE7">
        <w:rPr>
          <w:sz w:val="28"/>
          <w:szCs w:val="28"/>
        </w:rPr>
        <w:t xml:space="preserve">одновременно с </w:t>
      </w:r>
      <w:r w:rsidRPr="00BE0AE7">
        <w:rPr>
          <w:sz w:val="28"/>
          <w:szCs w:val="28"/>
        </w:rPr>
        <w:lastRenderedPageBreak/>
        <w:t xml:space="preserve">представлением сведений о своих доходах и расходах </w:t>
      </w:r>
      <w:r w:rsidRPr="00BE0AE7">
        <w:rPr>
          <w:bCs/>
          <w:sz w:val="28"/>
          <w:szCs w:val="28"/>
        </w:rPr>
        <w:t xml:space="preserve">представляет в </w:t>
      </w:r>
      <w:r w:rsidRPr="00BE0AE7">
        <w:rPr>
          <w:sz w:val="28"/>
          <w:szCs w:val="28"/>
        </w:rPr>
        <w:t xml:space="preserve">главе поселения Сосенское </w:t>
      </w:r>
      <w:r w:rsidRPr="00BE0AE7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BE0AE7">
        <w:rPr>
          <w:sz w:val="28"/>
          <w:szCs w:val="28"/>
        </w:rPr>
        <w:t>Департаментом региональной безопасности и противодействия</w:t>
      </w:r>
      <w:proofErr w:type="gramEnd"/>
      <w:r w:rsidRPr="00BE0AE7">
        <w:rPr>
          <w:sz w:val="28"/>
          <w:szCs w:val="28"/>
        </w:rPr>
        <w:t xml:space="preserve"> коррупции города Москвы.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0AE7">
        <w:rPr>
          <w:bCs/>
          <w:sz w:val="28"/>
          <w:szCs w:val="28"/>
        </w:rPr>
        <w:t>В течение 5 рабочих дней со дня получения</w:t>
      </w:r>
      <w:r w:rsidRPr="00BE0AE7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BE0AE7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 28 апреля 2012 года № 23-УМ, по итогам рассмотрения заявления, лицо, замещающее должность </w:t>
      </w:r>
      <w:r w:rsidR="000655B8">
        <w:rPr>
          <w:sz w:val="28"/>
          <w:szCs w:val="28"/>
        </w:rPr>
        <w:t>главы а</w:t>
      </w:r>
      <w:r w:rsidRPr="00BE0AE7">
        <w:rPr>
          <w:sz w:val="28"/>
          <w:szCs w:val="28"/>
        </w:rPr>
        <w:t>дминистрации</w:t>
      </w:r>
      <w:r w:rsidRPr="00BE0AE7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Pr="00BE0AE7">
        <w:rPr>
          <w:sz w:val="28"/>
          <w:szCs w:val="28"/>
        </w:rPr>
        <w:t>главе поселения Сосенское</w:t>
      </w:r>
      <w:r w:rsidRPr="00BE0AE7">
        <w:rPr>
          <w:rFonts w:eastAsiaTheme="minorHAnsi"/>
          <w:sz w:val="28"/>
          <w:szCs w:val="28"/>
          <w:lang w:eastAsia="en-US"/>
        </w:rPr>
        <w:t xml:space="preserve"> ее копию.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BE0AE7">
        <w:rPr>
          <w:rFonts w:eastAsiaTheme="minorHAnsi"/>
          <w:sz w:val="28"/>
          <w:szCs w:val="28"/>
          <w:lang w:eastAsia="en-US"/>
        </w:rPr>
        <w:t>В случае если по результатам рассмотрения заявления принято решение о признании причины непредставления лицом, за</w:t>
      </w:r>
      <w:r w:rsidR="000655B8">
        <w:rPr>
          <w:rFonts w:eastAsiaTheme="minorHAnsi"/>
          <w:sz w:val="28"/>
          <w:szCs w:val="28"/>
          <w:lang w:eastAsia="en-US"/>
        </w:rPr>
        <w:t>мещающим должность главы а</w:t>
      </w:r>
      <w:r w:rsidRPr="00BE0AE7">
        <w:rPr>
          <w:rFonts w:eastAsiaTheme="minorHAnsi"/>
          <w:sz w:val="28"/>
          <w:szCs w:val="28"/>
          <w:lang w:eastAsia="en-US"/>
        </w:rPr>
        <w:t xml:space="preserve">дминистрации, </w:t>
      </w:r>
      <w:r w:rsidRPr="00BE0AE7">
        <w:rPr>
          <w:sz w:val="28"/>
          <w:szCs w:val="28"/>
        </w:rPr>
        <w:t xml:space="preserve">сведений о доходах и расходах своих </w:t>
      </w:r>
      <w:r w:rsidRPr="00BE0AE7">
        <w:rPr>
          <w:bCs/>
          <w:sz w:val="28"/>
          <w:szCs w:val="28"/>
        </w:rPr>
        <w:t>супруги (супруга) и несовершеннолетних детей неуважительной, то указанное лицо предоставляет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представления</w:t>
      </w:r>
      <w:proofErr w:type="gramEnd"/>
      <w:r w:rsidRPr="00BE0AE7">
        <w:rPr>
          <w:bCs/>
          <w:sz w:val="28"/>
          <w:szCs w:val="28"/>
        </w:rPr>
        <w:t xml:space="preserve"> в </w:t>
      </w:r>
      <w:r w:rsidRPr="00BE0AE7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Pr="00BE0AE7">
        <w:rPr>
          <w:bCs/>
          <w:sz w:val="28"/>
          <w:szCs w:val="28"/>
        </w:rPr>
        <w:t xml:space="preserve"> сведений </w:t>
      </w:r>
      <w:r w:rsidRPr="00BE0AE7">
        <w:rPr>
          <w:sz w:val="28"/>
          <w:szCs w:val="28"/>
        </w:rPr>
        <w:t xml:space="preserve">о доходах и расходах </w:t>
      </w:r>
      <w:r w:rsidRPr="00BE0AE7">
        <w:rPr>
          <w:bCs/>
          <w:sz w:val="28"/>
          <w:szCs w:val="28"/>
        </w:rPr>
        <w:t>супруги (супруга) и несовершеннолетних детей</w:t>
      </w:r>
      <w:r w:rsidRPr="00BE0AE7">
        <w:rPr>
          <w:sz w:val="28"/>
          <w:szCs w:val="28"/>
        </w:rPr>
        <w:t>.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а) иные сведения, кроме указанных в пункте 2 настоящего Порядка;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б) персональные данные супруги (супруга), детей и иных членов семьи лиц</w:t>
      </w:r>
      <w:r w:rsidR="000655B8">
        <w:rPr>
          <w:sz w:val="28"/>
          <w:szCs w:val="28"/>
        </w:rPr>
        <w:t>а, замещающего должность главы а</w:t>
      </w:r>
      <w:r w:rsidRPr="00BE0AE7">
        <w:rPr>
          <w:sz w:val="28"/>
          <w:szCs w:val="28"/>
        </w:rPr>
        <w:t>дминистрации;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лиц</w:t>
      </w:r>
      <w:r w:rsidR="000655B8">
        <w:rPr>
          <w:sz w:val="28"/>
          <w:szCs w:val="28"/>
        </w:rPr>
        <w:t>а, замещающего должность главы а</w:t>
      </w:r>
      <w:r w:rsidRPr="00BE0AE7">
        <w:rPr>
          <w:sz w:val="28"/>
          <w:szCs w:val="28"/>
        </w:rPr>
        <w:t>дминистрации, его супруги (супруга), детей и иных членов семьи;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 xml:space="preserve">г) данные, позволяющие определить местонахождение объектов недвижимого имущества, принадлежащих лицу, замещающему должность </w:t>
      </w:r>
      <w:r w:rsidRPr="00BE0AE7">
        <w:rPr>
          <w:sz w:val="28"/>
          <w:szCs w:val="28"/>
        </w:rPr>
        <w:lastRenderedPageBreak/>
        <w:t xml:space="preserve">главы </w:t>
      </w:r>
      <w:r w:rsidR="000655B8">
        <w:rPr>
          <w:sz w:val="28"/>
          <w:szCs w:val="28"/>
        </w:rPr>
        <w:t>а</w:t>
      </w:r>
      <w:r w:rsidRPr="00BE0AE7">
        <w:rPr>
          <w:sz w:val="28"/>
          <w:szCs w:val="28"/>
        </w:rPr>
        <w:t>дминистрации, его супруге (супругу), детям, иным членам семьи на праве собственности или находящихся в их пользовании;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д) информацию, отнесенную к государственной тайне или являющуюся конфиденциальной.</w:t>
      </w:r>
    </w:p>
    <w:p w:rsidR="005A59D5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 w:rsidRPr="00BE0AE7">
          <w:rPr>
            <w:sz w:val="28"/>
            <w:szCs w:val="28"/>
          </w:rPr>
          <w:t>2</w:t>
        </w:r>
      </w:hyperlink>
      <w:r w:rsidRPr="00BE0AE7">
        <w:rPr>
          <w:sz w:val="28"/>
          <w:szCs w:val="28"/>
        </w:rPr>
        <w:t xml:space="preserve"> настоящего Порядка, за весь период осуществления лиц</w:t>
      </w:r>
      <w:r w:rsidR="000655B8">
        <w:rPr>
          <w:sz w:val="28"/>
          <w:szCs w:val="28"/>
        </w:rPr>
        <w:t>ом, замещающим должность главы а</w:t>
      </w:r>
      <w:r w:rsidRPr="00BE0AE7">
        <w:rPr>
          <w:sz w:val="28"/>
          <w:szCs w:val="28"/>
        </w:rPr>
        <w:t xml:space="preserve">дминистрации, своих полномочий находятся на официальном сайте и ежегодно обновляются в течение 14 рабочих дней со дня истечения срока, установленного пунктом 3 настоящего Порядка. 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>В случае внесения изменений в сведения о доходах и расходах, такие сведения подлежат размещению на официальном сайте не позднее одного рабочего дня после дня поступления изменений.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outlineLvl w:val="0"/>
        <w:rPr>
          <w:sz w:val="28"/>
          <w:szCs w:val="28"/>
        </w:rPr>
      </w:pPr>
      <w:r w:rsidRPr="00BE0AE7">
        <w:rPr>
          <w:sz w:val="28"/>
          <w:szCs w:val="28"/>
        </w:rPr>
        <w:t>8. </w:t>
      </w:r>
      <w:r w:rsidRPr="00BE0AE7">
        <w:rPr>
          <w:bCs/>
          <w:sz w:val="28"/>
          <w:szCs w:val="28"/>
        </w:rPr>
        <w:t>Размещение на официальном сайте сведений о доходах и расходах, указанных в пункте 2 настоящего Порядка, осуществ</w:t>
      </w:r>
      <w:r w:rsidR="000655B8">
        <w:rPr>
          <w:bCs/>
          <w:sz w:val="28"/>
          <w:szCs w:val="28"/>
        </w:rPr>
        <w:t>ляет структурное подразделение а</w:t>
      </w:r>
      <w:r w:rsidRPr="00BE0AE7">
        <w:rPr>
          <w:bCs/>
          <w:sz w:val="28"/>
          <w:szCs w:val="28"/>
        </w:rPr>
        <w:t>дминистрации поселения Сосенское</w:t>
      </w:r>
      <w:r>
        <w:rPr>
          <w:sz w:val="28"/>
          <w:szCs w:val="28"/>
        </w:rPr>
        <w:t xml:space="preserve">, ответственное за </w:t>
      </w:r>
      <w:r w:rsidRPr="00BE0AE7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на официальном сайте органов местного самоуправления</w:t>
      </w:r>
      <w:r w:rsidRPr="00BE0AE7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муниципальных служащих</w:t>
      </w:r>
      <w:r w:rsidR="000655B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поселения Сосенское. 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E0AE7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BE0AE7">
        <w:rPr>
          <w:rFonts w:eastAsiaTheme="minorHAnsi"/>
          <w:sz w:val="28"/>
          <w:szCs w:val="28"/>
          <w:lang w:eastAsia="en-US"/>
        </w:rPr>
        <w:t xml:space="preserve"> 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outlineLvl w:val="0"/>
        <w:rPr>
          <w:sz w:val="28"/>
          <w:szCs w:val="28"/>
        </w:rPr>
      </w:pPr>
      <w:r w:rsidRPr="00BE0AE7">
        <w:rPr>
          <w:sz w:val="28"/>
          <w:szCs w:val="28"/>
        </w:rPr>
        <w:t>9. Струк</w:t>
      </w:r>
      <w:r w:rsidR="000655B8">
        <w:rPr>
          <w:sz w:val="28"/>
          <w:szCs w:val="28"/>
        </w:rPr>
        <w:t>турное подразделение а</w:t>
      </w:r>
      <w:r w:rsidRPr="00BE0AE7">
        <w:rPr>
          <w:sz w:val="28"/>
          <w:szCs w:val="28"/>
        </w:rPr>
        <w:t xml:space="preserve">дминистрации поселения Сосенское, осуществляющее работу с корреспонденцией, не позднее рабочего дня, следующего за днем </w:t>
      </w:r>
      <w:r w:rsidRPr="00BE0AE7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его копию </w:t>
      </w:r>
      <w:r w:rsidR="000655B8">
        <w:rPr>
          <w:rFonts w:eastAsiaTheme="minorHAnsi"/>
          <w:iCs/>
          <w:sz w:val="28"/>
          <w:szCs w:val="28"/>
          <w:lang w:eastAsia="en-US"/>
        </w:rPr>
        <w:t>г</w:t>
      </w:r>
      <w:r w:rsidRPr="00BE0AE7">
        <w:rPr>
          <w:rFonts w:eastAsiaTheme="minorHAnsi"/>
          <w:iCs/>
          <w:sz w:val="28"/>
          <w:szCs w:val="28"/>
          <w:lang w:eastAsia="en-US"/>
        </w:rPr>
        <w:t xml:space="preserve">лаве </w:t>
      </w:r>
      <w:r w:rsidRPr="00BE0AE7">
        <w:rPr>
          <w:sz w:val="28"/>
          <w:szCs w:val="28"/>
        </w:rPr>
        <w:t>поселения Сосенское</w:t>
      </w:r>
      <w:r w:rsidRPr="00BE0AE7">
        <w:rPr>
          <w:rFonts w:eastAsiaTheme="minorHAnsi"/>
          <w:iCs/>
          <w:sz w:val="28"/>
          <w:szCs w:val="28"/>
          <w:lang w:eastAsia="en-US"/>
        </w:rPr>
        <w:t xml:space="preserve"> и лиц</w:t>
      </w:r>
      <w:r w:rsidR="000655B8">
        <w:rPr>
          <w:rFonts w:eastAsiaTheme="minorHAnsi"/>
          <w:iCs/>
          <w:sz w:val="28"/>
          <w:szCs w:val="28"/>
          <w:lang w:eastAsia="en-US"/>
        </w:rPr>
        <w:t>у, замещающему должность главы а</w:t>
      </w:r>
      <w:r w:rsidRPr="00BE0AE7">
        <w:rPr>
          <w:rFonts w:eastAsiaTheme="minorHAnsi"/>
          <w:iCs/>
          <w:sz w:val="28"/>
          <w:szCs w:val="28"/>
          <w:lang w:eastAsia="en-US"/>
        </w:rPr>
        <w:t>дминистрации.</w:t>
      </w:r>
    </w:p>
    <w:p w:rsidR="005A59D5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outlineLvl w:val="0"/>
        <w:rPr>
          <w:sz w:val="28"/>
          <w:szCs w:val="28"/>
        </w:rPr>
      </w:pPr>
      <w:r w:rsidRPr="00BE0AE7">
        <w:rPr>
          <w:bCs/>
          <w:sz w:val="28"/>
          <w:szCs w:val="28"/>
        </w:rPr>
        <w:t xml:space="preserve">10. Глава </w:t>
      </w:r>
      <w:r w:rsidRPr="00BE0AE7">
        <w:rPr>
          <w:sz w:val="28"/>
          <w:szCs w:val="28"/>
        </w:rPr>
        <w:t xml:space="preserve">поселения Сосенское в течение семи рабочих дней со дня поступления запроса от общероссийского средства массовой информации направляет ему в письменной форме сведения, указанные в пункте </w:t>
      </w:r>
      <w:hyperlink r:id="rId9" w:history="1">
        <w:r w:rsidRPr="00BE0AE7">
          <w:rPr>
            <w:sz w:val="28"/>
            <w:szCs w:val="28"/>
          </w:rPr>
          <w:t>2</w:t>
        </w:r>
      </w:hyperlink>
      <w:r w:rsidRPr="00BE0AE7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outlineLvl w:val="0"/>
        <w:rPr>
          <w:sz w:val="28"/>
          <w:szCs w:val="28"/>
        </w:rPr>
      </w:pPr>
      <w:r w:rsidRPr="00BE0AE7">
        <w:rPr>
          <w:sz w:val="28"/>
          <w:szCs w:val="28"/>
        </w:rPr>
        <w:t>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BE0AE7" w:rsidRP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sz w:val="28"/>
          <w:szCs w:val="28"/>
        </w:rPr>
        <w:t xml:space="preserve">11. Сведения о доходах и расходах, копии документов, представленные в соответствии с настоящим Порядком лицом, </w:t>
      </w:r>
      <w:r w:rsidR="000655B8">
        <w:rPr>
          <w:sz w:val="28"/>
          <w:szCs w:val="28"/>
        </w:rPr>
        <w:lastRenderedPageBreak/>
        <w:t>замещающим должность главы а</w:t>
      </w:r>
      <w:r w:rsidRPr="00BE0AE7">
        <w:rPr>
          <w:sz w:val="28"/>
          <w:szCs w:val="28"/>
        </w:rPr>
        <w:t>дминистрации, хранятся в его личном деле.</w:t>
      </w:r>
    </w:p>
    <w:p w:rsid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E0AE7">
        <w:rPr>
          <w:bCs/>
          <w:sz w:val="28"/>
          <w:szCs w:val="28"/>
        </w:rPr>
        <w:t xml:space="preserve">12. Глава </w:t>
      </w:r>
      <w:r w:rsidRPr="00BE0AE7">
        <w:rPr>
          <w:sz w:val="28"/>
          <w:szCs w:val="28"/>
        </w:rPr>
        <w:t xml:space="preserve">поселения Сосенское </w:t>
      </w:r>
      <w:r w:rsidRPr="00BE0AE7">
        <w:rPr>
          <w:bCs/>
          <w:sz w:val="28"/>
          <w:szCs w:val="28"/>
        </w:rPr>
        <w:t xml:space="preserve">и муниципальные </w:t>
      </w:r>
      <w:r w:rsidRPr="00BE0AE7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</w:p>
    <w:p w:rsid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  <w:sectPr w:rsidR="00BE0AE7" w:rsidSect="00744389">
          <w:footnotePr>
            <w:numRestart w:val="eachPage"/>
          </w:footnotePr>
          <w:pgSz w:w="11906" w:h="16838"/>
          <w:pgMar w:top="1134" w:right="1440" w:bottom="567" w:left="1440" w:header="708" w:footer="708" w:gutter="0"/>
          <w:pgNumType w:start="1"/>
          <w:cols w:space="708"/>
          <w:titlePg/>
          <w:docGrid w:linePitch="360"/>
        </w:sectPr>
      </w:pPr>
      <w:r w:rsidRPr="00BE0AE7">
        <w:rPr>
          <w:sz w:val="28"/>
          <w:szCs w:val="28"/>
        </w:rPr>
        <w:t xml:space="preserve"> </w:t>
      </w:r>
    </w:p>
    <w:p w:rsidR="00BE0AE7" w:rsidRPr="00BE0AE7" w:rsidRDefault="00BE0AE7" w:rsidP="00BE0AE7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2"/>
          <w:szCs w:val="28"/>
        </w:rPr>
      </w:pPr>
      <w:r w:rsidRPr="00BE0AE7">
        <w:rPr>
          <w:bCs/>
          <w:sz w:val="22"/>
          <w:szCs w:val="28"/>
        </w:rPr>
        <w:lastRenderedPageBreak/>
        <w:t xml:space="preserve">Приложение </w:t>
      </w:r>
    </w:p>
    <w:p w:rsidR="00BE0AE7" w:rsidRPr="00BE0AE7" w:rsidRDefault="00BE0AE7" w:rsidP="00BE0AE7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2"/>
          <w:szCs w:val="28"/>
        </w:rPr>
      </w:pPr>
      <w:r w:rsidRPr="00BE0AE7">
        <w:rPr>
          <w:bCs/>
          <w:sz w:val="22"/>
          <w:szCs w:val="28"/>
        </w:rPr>
        <w:t>к Порядку размещения сведений о доходах, расходах, об имуществе и обязательствах имущественного характера, представленн</w:t>
      </w:r>
      <w:r w:rsidR="00534D4D">
        <w:rPr>
          <w:bCs/>
          <w:sz w:val="22"/>
          <w:szCs w:val="28"/>
        </w:rPr>
        <w:t>ых лицом, замещающим должность главы а</w:t>
      </w:r>
      <w:r w:rsidRPr="00BE0AE7">
        <w:rPr>
          <w:bCs/>
          <w:sz w:val="22"/>
          <w:szCs w:val="28"/>
        </w:rPr>
        <w:t>дминистрации поселения Сосенское по контракту, на официальном сайте органов местного самоуправления поселения Сосенское и (или) предоставления этих сведений общероссийским средствам массовой информации для опубликования</w:t>
      </w:r>
    </w:p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0AE7" w:rsidRPr="0048409F" w:rsidRDefault="00BE0AE7" w:rsidP="00BE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E0AE7" w:rsidRPr="00BE0AE7" w:rsidRDefault="00BE0AE7" w:rsidP="00BE0AE7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представленные </w:t>
      </w:r>
      <w:r w:rsidR="000655B8">
        <w:rPr>
          <w:b/>
          <w:sz w:val="28"/>
          <w:szCs w:val="28"/>
        </w:rPr>
        <w:t>главой а</w:t>
      </w:r>
      <w:r w:rsidRPr="00BE0AE7">
        <w:rPr>
          <w:b/>
          <w:sz w:val="28"/>
          <w:szCs w:val="28"/>
        </w:rPr>
        <w:t xml:space="preserve">дминистрации поселения Сосенское </w:t>
      </w:r>
    </w:p>
    <w:p w:rsidR="00BE0AE7" w:rsidRDefault="00BE0AE7" w:rsidP="00BE0AE7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BE0AE7" w:rsidRPr="0048409F" w:rsidRDefault="00BE0AE7" w:rsidP="00BE0AE7">
      <w:pPr>
        <w:jc w:val="center"/>
        <w:rPr>
          <w:sz w:val="18"/>
          <w:szCs w:val="18"/>
        </w:rPr>
      </w:pPr>
    </w:p>
    <w:tbl>
      <w:tblPr>
        <w:tblStyle w:val="ad"/>
        <w:tblW w:w="0" w:type="auto"/>
        <w:tblLook w:val="0000" w:firstRow="0" w:lastRow="0" w:firstColumn="0" w:lastColumn="0" w:noHBand="0" w:noVBand="0"/>
      </w:tblPr>
      <w:tblGrid>
        <w:gridCol w:w="2248"/>
        <w:gridCol w:w="825"/>
        <w:gridCol w:w="1476"/>
        <w:gridCol w:w="910"/>
        <w:gridCol w:w="1443"/>
        <w:gridCol w:w="825"/>
        <w:gridCol w:w="910"/>
        <w:gridCol w:w="1443"/>
        <w:gridCol w:w="1599"/>
        <w:gridCol w:w="1964"/>
        <w:gridCol w:w="1710"/>
      </w:tblGrid>
      <w:tr w:rsidR="00BE0AE7" w:rsidRPr="000E1793" w:rsidTr="00BE0AE7">
        <w:tc>
          <w:tcPr>
            <w:tcW w:w="0" w:type="auto"/>
            <w:vMerge w:val="restart"/>
          </w:tcPr>
          <w:p w:rsidR="00BE0AE7" w:rsidRPr="000E1793" w:rsidRDefault="00BE0AE7" w:rsidP="00BC667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BE0AE7" w:rsidRPr="0015368C" w:rsidRDefault="00BE0AE7" w:rsidP="00BC667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0" w:type="auto"/>
            <w:gridSpan w:val="4"/>
          </w:tcPr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BE0AE7" w:rsidRPr="000E1793" w:rsidRDefault="00BE0AE7" w:rsidP="00BC667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0" w:type="auto"/>
            <w:vMerge w:val="restart"/>
          </w:tcPr>
          <w:p w:rsidR="00BE0AE7" w:rsidRPr="002972C2" w:rsidRDefault="00BE0AE7" w:rsidP="00BC667C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AE7" w:rsidRPr="000E1793" w:rsidTr="00BE0AE7">
        <w:tc>
          <w:tcPr>
            <w:tcW w:w="0" w:type="auto"/>
            <w:vMerge/>
          </w:tcPr>
          <w:p w:rsidR="00BE0AE7" w:rsidRPr="000E1793" w:rsidRDefault="00BE0AE7" w:rsidP="00BC6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BE0AE7" w:rsidRPr="000E1793" w:rsidRDefault="00BE0AE7" w:rsidP="00BC6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0AE7" w:rsidRPr="000E1793" w:rsidRDefault="00BE0AE7" w:rsidP="00BC6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0AE7" w:rsidRPr="000E1793" w:rsidRDefault="00BE0AE7" w:rsidP="00BC6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E7" w:rsidRPr="000E1793" w:rsidTr="00BE0AE7">
        <w:trPr>
          <w:trHeight w:val="567"/>
        </w:trPr>
        <w:tc>
          <w:tcPr>
            <w:tcW w:w="0" w:type="auto"/>
          </w:tcPr>
          <w:p w:rsidR="00BE0AE7" w:rsidRPr="000E1793" w:rsidRDefault="00BE0AE7" w:rsidP="00BC667C">
            <w:r w:rsidRPr="007820BD">
              <w:rPr>
                <w:i/>
              </w:rPr>
              <w:t>ФИО</w:t>
            </w:r>
          </w:p>
        </w:tc>
        <w:tc>
          <w:tcPr>
            <w:tcW w:w="0" w:type="auto"/>
          </w:tcPr>
          <w:p w:rsidR="00BE0AE7" w:rsidRPr="000E1793" w:rsidRDefault="00BE0AE7" w:rsidP="00BC667C"/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/>
        </w:tc>
        <w:tc>
          <w:tcPr>
            <w:tcW w:w="0" w:type="auto"/>
          </w:tcPr>
          <w:p w:rsidR="00BE0AE7" w:rsidRPr="000E1793" w:rsidRDefault="00BE0AE7" w:rsidP="00BC667C">
            <w:pPr>
              <w:ind w:left="-1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1"/>
            </w:pPr>
          </w:p>
        </w:tc>
        <w:tc>
          <w:tcPr>
            <w:tcW w:w="0" w:type="auto"/>
          </w:tcPr>
          <w:p w:rsidR="00BE0AE7" w:rsidRPr="000E1793" w:rsidRDefault="00BE0AE7" w:rsidP="00BC667C"/>
        </w:tc>
        <w:tc>
          <w:tcPr>
            <w:tcW w:w="0" w:type="auto"/>
          </w:tcPr>
          <w:p w:rsidR="00BE0AE7" w:rsidRPr="000E1793" w:rsidRDefault="00BE0AE7" w:rsidP="00BC667C">
            <w:pPr>
              <w:ind w:left="-79" w:right="-73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E7" w:rsidRPr="000E1793" w:rsidTr="00BE0AE7">
        <w:trPr>
          <w:trHeight w:val="567"/>
        </w:trPr>
        <w:tc>
          <w:tcPr>
            <w:tcW w:w="0" w:type="auto"/>
          </w:tcPr>
          <w:p w:rsidR="00BE0AE7" w:rsidRPr="000E1793" w:rsidRDefault="00BE0AE7" w:rsidP="00BC667C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0" w:type="auto"/>
          </w:tcPr>
          <w:p w:rsidR="00BE0AE7" w:rsidRPr="000E1793" w:rsidRDefault="00BE0AE7" w:rsidP="00BC667C"/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1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1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79" w:right="-73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E7" w:rsidRPr="000E1793" w:rsidTr="00BE0AE7">
        <w:trPr>
          <w:trHeight w:val="567"/>
        </w:trPr>
        <w:tc>
          <w:tcPr>
            <w:tcW w:w="0" w:type="auto"/>
          </w:tcPr>
          <w:p w:rsidR="00BE0AE7" w:rsidRPr="000E1793" w:rsidRDefault="00BE0AE7" w:rsidP="00BC667C">
            <w:r>
              <w:rPr>
                <w:i/>
              </w:rPr>
              <w:t>несовершеннолетний ребенок</w:t>
            </w:r>
          </w:p>
        </w:tc>
        <w:tc>
          <w:tcPr>
            <w:tcW w:w="0" w:type="auto"/>
          </w:tcPr>
          <w:p w:rsidR="00BE0AE7" w:rsidRPr="000E1793" w:rsidRDefault="00BE0AE7" w:rsidP="00BC667C"/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71" w:right="-82"/>
            </w:pPr>
          </w:p>
        </w:tc>
        <w:tc>
          <w:tcPr>
            <w:tcW w:w="0" w:type="auto"/>
          </w:tcPr>
          <w:p w:rsidR="00BE0AE7" w:rsidRPr="000E1793" w:rsidRDefault="00BE0AE7" w:rsidP="00BC667C"/>
        </w:tc>
        <w:tc>
          <w:tcPr>
            <w:tcW w:w="0" w:type="auto"/>
          </w:tcPr>
          <w:p w:rsidR="00BE0AE7" w:rsidRPr="000E1793" w:rsidRDefault="00BE0AE7" w:rsidP="00BC667C">
            <w:pPr>
              <w:ind w:left="-1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ind w:left="-1"/>
            </w:pPr>
          </w:p>
        </w:tc>
        <w:tc>
          <w:tcPr>
            <w:tcW w:w="0" w:type="auto"/>
          </w:tcPr>
          <w:p w:rsidR="00BE0AE7" w:rsidRPr="000E1793" w:rsidRDefault="00BE0AE7" w:rsidP="00BC667C"/>
        </w:tc>
        <w:tc>
          <w:tcPr>
            <w:tcW w:w="0" w:type="auto"/>
          </w:tcPr>
          <w:p w:rsidR="00BE0AE7" w:rsidRPr="000E1793" w:rsidRDefault="00BE0AE7" w:rsidP="00BC667C">
            <w:pPr>
              <w:ind w:left="-79" w:right="-73"/>
            </w:pPr>
          </w:p>
        </w:tc>
        <w:tc>
          <w:tcPr>
            <w:tcW w:w="0" w:type="auto"/>
          </w:tcPr>
          <w:p w:rsidR="00BE0AE7" w:rsidRPr="000E1793" w:rsidRDefault="00BE0AE7" w:rsidP="00BC667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E7" w:rsidRPr="002972C2" w:rsidRDefault="00BE0AE7" w:rsidP="00BE0AE7">
      <w:pPr>
        <w:rPr>
          <w:i/>
          <w:sz w:val="2"/>
          <w:szCs w:val="2"/>
        </w:rPr>
      </w:pPr>
    </w:p>
    <w:p w:rsidR="00810495" w:rsidRDefault="00810495" w:rsidP="0013103D">
      <w:pPr>
        <w:tabs>
          <w:tab w:val="left" w:pos="9638"/>
        </w:tabs>
        <w:jc w:val="center"/>
        <w:rPr>
          <w:b/>
          <w:sz w:val="28"/>
          <w:szCs w:val="28"/>
        </w:rPr>
      </w:pPr>
    </w:p>
    <w:sectPr w:rsidR="00810495" w:rsidSect="00BE0AE7"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3D" w:rsidRDefault="0013103D" w:rsidP="0013103D">
      <w:r>
        <w:separator/>
      </w:r>
    </w:p>
  </w:endnote>
  <w:endnote w:type="continuationSeparator" w:id="0">
    <w:p w:rsidR="0013103D" w:rsidRDefault="0013103D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3D" w:rsidRDefault="0013103D" w:rsidP="0013103D">
      <w:r>
        <w:separator/>
      </w:r>
    </w:p>
  </w:footnote>
  <w:footnote w:type="continuationSeparator" w:id="0">
    <w:p w:rsidR="0013103D" w:rsidRDefault="0013103D" w:rsidP="0013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8"/>
    <w:rsid w:val="000366A5"/>
    <w:rsid w:val="000655B8"/>
    <w:rsid w:val="000B4B38"/>
    <w:rsid w:val="0010297A"/>
    <w:rsid w:val="0013103D"/>
    <w:rsid w:val="00144DF5"/>
    <w:rsid w:val="00243CF8"/>
    <w:rsid w:val="0027203D"/>
    <w:rsid w:val="00292F64"/>
    <w:rsid w:val="00315BF6"/>
    <w:rsid w:val="0032697C"/>
    <w:rsid w:val="00386561"/>
    <w:rsid w:val="00390680"/>
    <w:rsid w:val="003B5428"/>
    <w:rsid w:val="003E63A5"/>
    <w:rsid w:val="0042549C"/>
    <w:rsid w:val="004373A2"/>
    <w:rsid w:val="004520F1"/>
    <w:rsid w:val="00490E2C"/>
    <w:rsid w:val="00491946"/>
    <w:rsid w:val="004B3A6B"/>
    <w:rsid w:val="004F7950"/>
    <w:rsid w:val="00504DFA"/>
    <w:rsid w:val="00523FB2"/>
    <w:rsid w:val="00534D4D"/>
    <w:rsid w:val="00550B2E"/>
    <w:rsid w:val="00576BF1"/>
    <w:rsid w:val="005A59D5"/>
    <w:rsid w:val="00613AA9"/>
    <w:rsid w:val="006165A1"/>
    <w:rsid w:val="00647F08"/>
    <w:rsid w:val="00674B75"/>
    <w:rsid w:val="006C74AA"/>
    <w:rsid w:val="006E7F81"/>
    <w:rsid w:val="00705CA1"/>
    <w:rsid w:val="0072287B"/>
    <w:rsid w:val="00744389"/>
    <w:rsid w:val="007839B2"/>
    <w:rsid w:val="007E5C6D"/>
    <w:rsid w:val="00810495"/>
    <w:rsid w:val="00825F1C"/>
    <w:rsid w:val="0085753A"/>
    <w:rsid w:val="008C0D0C"/>
    <w:rsid w:val="008E14A8"/>
    <w:rsid w:val="00954C70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BE0AE7"/>
    <w:rsid w:val="00C2279E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383B"/>
    <w:rsid w:val="00E0533C"/>
    <w:rsid w:val="00E52F48"/>
    <w:rsid w:val="00E539E4"/>
    <w:rsid w:val="00E5475C"/>
    <w:rsid w:val="00E71937"/>
    <w:rsid w:val="00E757F9"/>
    <w:rsid w:val="00EA51CB"/>
    <w:rsid w:val="00EC7CD2"/>
    <w:rsid w:val="00F26D70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8</cp:revision>
  <cp:lastPrinted>2018-05-21T09:29:00Z</cp:lastPrinted>
  <dcterms:created xsi:type="dcterms:W3CDTF">2018-05-15T08:08:00Z</dcterms:created>
  <dcterms:modified xsi:type="dcterms:W3CDTF">2018-05-21T10:52:00Z</dcterms:modified>
</cp:coreProperties>
</file>